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Mosaico de Vecindarios Juveniles de Interfaith 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ACUERDO DE EXENCIÓN Y RENUNCIA DE RESPONSABILIDAD E INDEMNIZACIÓN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308.5714285714286" w:lineRule="auto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Al firmar este documento, usted permite que el participante nombrado a continuación participe en el Mosaico de Vecindarios Juveniles Interreligiosos del Programa de Interfaith Philadelphia, según las disposiciones a continuación.</w:t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Permiso para participar y sus responsabilidades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/>
      </w:pPr>
      <w:r w:rsidDel="00000000" w:rsidR="00000000" w:rsidRPr="00000000">
        <w:rPr>
          <w:rtl w:val="0"/>
        </w:rPr>
        <w:t xml:space="preserve">EN CONSIDERACIÓN de que el participante que figura a continuación puede participar en las actividades de Interfaith Philadelphia (IP) CADA UNO DE LOS ABAJO FIRMANTES, para sí mismo, sus representantes personales, herederos, familiares más cercanos y menores de edad para quienes es el padre o tutor RECONOCE, ACUERDA Y REPRESENTA QUE EL / ELLA:</w:t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LIBERA al IP, sus directores, funcionarios, agentes y empleados, de toda responsabilidad para con el participante, sus representantes personales, cesionarios, herederos y familiares más cercanos y menores de los cuales él / ella es el padre o tutor por cualquier pérdida o daños, y cualquier reclamo o demanda por lo tanto a causa de lesiones a la persona o propiedad del participante o que resulten en la muerte, ya sea causado por la negligencia del IP u otros, mientras el participante está participando en actividades del IP. </w:t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ACUERDA INDEMNIZAR Y LIMITAR A LAS PARTES DEL IP y a cada una de ellas de cualquier pérdida, responsabilidad, daño, honorarios y costos de abogados o costos en los que puedan incurrir debido a la participación del participante en las actividades del IP, o al transportar al participante hacia o desde las actividades, ya sea por negligencia del IP, de cualquier participante o de cualquier otra persona o entidad.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ACUERDA INDEMNIZAR Y LIMITAR A LAS PARTES DEL IP  y a cada una de ellas de cualquier pérdida, responsabilidad, daño, honorarios y costos de abogados o costos en los que puedan incurrir debido a la participación del participante en las actividades del IP, o al transportar al participante hacia o desde las actividades, ya sea por negligencia del IP, de cualquier participante o de cualquier otra persona o entidad.</w:t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ASUME LA RESPONSABILIDAD TOTAL Y EL RIESGO DE LESIONES CORPORALES, MUERTE O DAÑOS A LA PROPIEDAD debido a la negligencia de las partes del IP u otros mientras participa en las actividades del IP. </w:t>
      </w:r>
    </w:p>
    <w:p w:rsidR="00000000" w:rsidDel="00000000" w:rsidP="00000000" w:rsidRDefault="00000000" w:rsidRPr="00000000" w14:paraId="0000001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ACUERDA concederles permiso para participar en la programación en línea a través de Zoom y otras plataformas de videoconferencia y se compromete con el personal de IP, los consultores y otros participantes jóvenes a través de estas plataformas de comunicación en línea.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Aprobación Final</w:t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El padre/tutor/participante además acepta expresamente que: a) el ACUERDO ANTERIOR DE EXENCIÓN Y RENUNCIA DE RESPONSABILIDAD E INDEMNIZACIÓN TIENE LA INTENCIÓN DE SER TAN AMPLIO E INCLUSIVO COMO LO PERMITE LA LEY DEL ESTADO DE PENNSYLVANIA; (b) la ley del Commonwealth of Pennsylvania se aplicará a este Acuerdo de exención y exención de responsabilidad e indemnización: y (c) si alguna parte del mismo se considera inválida, se acuerda que el saldo, no obstante, continuará en plena vigencia legal y efecto.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EL RESPONSABLE HA LEÍDO Y FIRMA VOLUNTARIAMENTE EL ACUERDO DE LIBERACIÓN Y RENUNCIA DE RESPONSABILIDAD E INDEMNIZACIÓN, y además acepta que no se han hecho declaraciones, o incentivos orales aparte del acuerdo escrito anterior.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Uso de fotografías y materiales creados en el programa</w:t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OTORGA PERMISO para Interfaith Philadelphia y los socios del programa y del servicio comunitario UTILIZAR CUALQUIER FOTO, PELÍCULA, VIDEOS O CINTAS, OBRA DE ARTE Y ESCRITURA del participante en cualquier documentación, publicación y publicidad de sus actividades.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b w:val="1"/>
          <w:u w:val="single"/>
          <w:rtl w:val="0"/>
        </w:rPr>
        <w:t xml:space="preserve">or favor marque uno a continuación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  <w:tab/>
      </w:r>
      <w:r w:rsidDel="00000000" w:rsidR="00000000" w:rsidRPr="00000000">
        <w:rPr>
          <w:b w:val="1"/>
          <w:rtl w:val="0"/>
        </w:rPr>
        <w:t xml:space="preserve">Estoy de acuerdo con todas las disposiciones anteriores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</w:t>
        <w:tab/>
      </w:r>
      <w:r w:rsidDel="00000000" w:rsidR="00000000" w:rsidRPr="00000000">
        <w:rPr>
          <w:rtl w:val="0"/>
        </w:rPr>
        <w:t xml:space="preserve">Estoy de acuerdo con todas las disposiciones anteriores, EXCEPTO el uso de fotos del participante como se describe en el artículo número 8 anterior.  NO otorgo permiso a Interfaith Philadelphia y a los socios del programa y del servicio comunitario para UTILIZAR CUALQUIER FOTO, PELÍCULA, VIDEOS O CINTAS, OBRA DE ARTE Y ESCRITURA del participante en cualquier documentación, publicación y publicidad de sus actividades.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Nombre del participante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tl w:val="0"/>
        </w:rPr>
        <w:t xml:space="preserve">Nombre del padre / tutor: (Favor escriba claramente) __________________________________</w:t>
      </w:r>
    </w:p>
    <w:p w:rsidR="00000000" w:rsidDel="00000000" w:rsidP="00000000" w:rsidRDefault="00000000" w:rsidRPr="00000000" w14:paraId="0000002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  <w:t xml:space="preserve">Firma padre / tutor: _________________________________________   Fecha:  _____________</w:t>
      </w:r>
    </w:p>
    <w:p w:rsidR="00000000" w:rsidDel="00000000" w:rsidP="00000000" w:rsidRDefault="00000000" w:rsidRPr="00000000" w14:paraId="0000002A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Envíe esta formulario por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rPr/>
      </w:pPr>
      <w:r w:rsidDel="00000000" w:rsidR="00000000" w:rsidRPr="00000000">
        <w:rPr>
          <w:rtl w:val="0"/>
        </w:rPr>
        <w:t xml:space="preserve">Correo electrónico (escanee/tome una foto) a Chelsea Jackson,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cj@interfaithphiladelphia.org</w:t>
        </w:r>
      </w:hyperlink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  <w:t xml:space="preserve">Correo postal a Interfaith Center of Greater Philadelphia (Atn: Chelsea Jackson) en 100 W. Oxford St., Suite E-1300, Philadelphia, PA 19122.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Interfaith Youth Neighborhood Mosaic Summer Program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2021 Interfaith Philadelphia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www.interfaithcenterpa.org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(215) 222-1012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9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62104" cy="7736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2104" cy="773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9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36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25CB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A12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5C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5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cs="Courier New" w:hAnsi="Verdana"/>
      <w:color w:val="133374"/>
      <w:sz w:val="14"/>
      <w:szCs w:val="14"/>
    </w:rPr>
  </w:style>
  <w:style w:type="table" w:styleId="TableGrid">
    <w:name w:val="Table Grid"/>
    <w:basedOn w:val="TableNormal"/>
    <w:rsid w:val="001F4C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evel1" w:customStyle="1">
    <w:name w:val="Level 1"/>
    <w:basedOn w:val="Normal"/>
    <w:rsid w:val="00532924"/>
    <w:pPr>
      <w:widowControl w:val="0"/>
    </w:pPr>
    <w:rPr>
      <w:szCs w:val="20"/>
    </w:rPr>
  </w:style>
  <w:style w:type="character" w:styleId="Hyperlink">
    <w:name w:val="Hyperlink"/>
    <w:basedOn w:val="DefaultParagraphFont"/>
    <w:rsid w:val="00532924"/>
    <w:rPr>
      <w:color w:val="0000ff"/>
      <w:u w:val="single"/>
    </w:rPr>
  </w:style>
  <w:style w:type="paragraph" w:styleId="BalloonText">
    <w:name w:val="Balloon Text"/>
    <w:basedOn w:val="Normal"/>
    <w:semiHidden w:val="1"/>
    <w:rsid w:val="001711F6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rsid w:val="005D3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1B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D31BA"/>
  </w:style>
  <w:style w:type="paragraph" w:styleId="CommentSubject">
    <w:name w:val="annotation subject"/>
    <w:basedOn w:val="CommentText"/>
    <w:next w:val="CommentText"/>
    <w:link w:val="CommentSubjectChar"/>
    <w:rsid w:val="005D31B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rsid w:val="005D31BA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CD70FA"/>
    <w:pPr>
      <w:ind w:left="720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876F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j@interfaithphiladelphia.org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nterfaithcenterp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mh/v9MKq0uk+2bHf/qByke9lQ==">AMUW2mWK2g4LDG/uKRIRPNePYq1UQhkcbivYXG7v8dFykDt8ez0YdvM1FvXlldjh0UniB0EFNOfx1RJdid/Oeroy+kiRMFB/nXrq0cK9CQSAU9Xx1n6dbNU=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2021-04-29T19:43:00Z</dcterms:created>
  <dc:creator>Jeremy Diroff</dc:creator>
</cp:coreProperties>
</file>